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C77877C" w14:textId="0519A93B" w:rsidR="009830E4" w:rsidRDefault="00EC50B8" w:rsidP="00010C7A">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010C7A" w:rsidRPr="00010C7A">
        <w:rPr>
          <w:rFonts w:ascii="Times New Roman" w:hAnsi="Times New Roman"/>
          <w:sz w:val="24"/>
          <w:szCs w:val="24"/>
        </w:rPr>
        <w:t xml:space="preserve">Technical Control (Review) of design documentation of the new fishing port at rt </w:t>
      </w:r>
      <w:proofErr w:type="spellStart"/>
      <w:r w:rsidR="00010C7A" w:rsidRPr="00010C7A">
        <w:rPr>
          <w:rFonts w:ascii="Times New Roman" w:hAnsi="Times New Roman"/>
          <w:sz w:val="24"/>
          <w:szCs w:val="24"/>
        </w:rPr>
        <w:t>Djeran</w:t>
      </w:r>
      <w:proofErr w:type="spellEnd"/>
      <w:r w:rsidR="00010C7A" w:rsidRPr="00010C7A">
        <w:rPr>
          <w:rFonts w:ascii="Times New Roman" w:hAnsi="Times New Roman"/>
          <w:sz w:val="24"/>
          <w:szCs w:val="24"/>
        </w:rPr>
        <w:t xml:space="preserve"> - Velika </w:t>
      </w:r>
      <w:proofErr w:type="spellStart"/>
      <w:r w:rsidR="00010C7A" w:rsidRPr="00010C7A">
        <w:rPr>
          <w:rFonts w:ascii="Times New Roman" w:hAnsi="Times New Roman"/>
          <w:sz w:val="24"/>
          <w:szCs w:val="24"/>
        </w:rPr>
        <w:t>Plaža</w:t>
      </w:r>
      <w:proofErr w:type="spellEnd"/>
      <w:r w:rsidR="00010C7A" w:rsidRPr="00010C7A">
        <w:rPr>
          <w:rFonts w:ascii="Times New Roman" w:hAnsi="Times New Roman"/>
          <w:sz w:val="24"/>
          <w:szCs w:val="24"/>
        </w:rPr>
        <w:t xml:space="preserve"> (Ulcinj) (complex engineering facility)</w:t>
      </w:r>
    </w:p>
    <w:p w14:paraId="6D5F34F2" w14:textId="1F0AB4FD" w:rsidR="0026341F" w:rsidRPr="0026341F" w:rsidRDefault="0026341F" w:rsidP="0026341F">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sidR="00010C7A">
        <w:rPr>
          <w:rFonts w:ascii="Times New Roman" w:hAnsi="Times New Roman"/>
          <w:spacing w:val="-2"/>
          <w:sz w:val="24"/>
          <w:szCs w:val="24"/>
        </w:rPr>
        <w:t>3</w:t>
      </w:r>
      <w:r w:rsidRPr="00134CCE">
        <w:rPr>
          <w:rFonts w:ascii="Times New Roman" w:hAnsi="Times New Roman"/>
          <w:spacing w:val="-2"/>
          <w:sz w:val="24"/>
          <w:szCs w:val="24"/>
        </w:rPr>
        <w:t>.</w:t>
      </w:r>
      <w:r w:rsidR="00010C7A">
        <w:rPr>
          <w:rFonts w:ascii="Times New Roman" w:hAnsi="Times New Roman"/>
          <w:spacing w:val="-2"/>
          <w:sz w:val="24"/>
          <w:szCs w:val="24"/>
        </w:rPr>
        <w:t>2</w:t>
      </w:r>
      <w:r w:rsidRPr="00134CCE">
        <w:rPr>
          <w:rFonts w:ascii="Times New Roman" w:hAnsi="Times New Roman"/>
          <w:spacing w:val="-2"/>
          <w:sz w:val="24"/>
          <w:szCs w:val="24"/>
        </w:rPr>
        <w:t>.</w:t>
      </w:r>
      <w:r w:rsidR="00010C7A">
        <w:rPr>
          <w:rFonts w:ascii="Times New Roman" w:hAnsi="Times New Roman"/>
          <w:spacing w:val="-2"/>
          <w:sz w:val="24"/>
          <w:szCs w:val="24"/>
        </w:rPr>
        <w:t>11.1</w:t>
      </w:r>
      <w:r>
        <w:rPr>
          <w:rFonts w:ascii="Times New Roman" w:hAnsi="Times New Roman"/>
          <w:spacing w:val="-2"/>
          <w:sz w:val="24"/>
          <w:szCs w:val="24"/>
        </w:rPr>
        <w:t>.</w:t>
      </w:r>
    </w:p>
    <w:p w14:paraId="291545E0" w14:textId="77777777" w:rsidR="0026341F" w:rsidRPr="00134CCE" w:rsidRDefault="0026341F" w:rsidP="0026341F">
      <w:pPr>
        <w:suppressAutoHyphens/>
        <w:jc w:val="both"/>
        <w:rPr>
          <w:rFonts w:ascii="Times New Roman" w:hAnsi="Times New Roman"/>
          <w:spacing w:val="-2"/>
          <w:sz w:val="24"/>
          <w:szCs w:val="24"/>
        </w:rPr>
      </w:pPr>
    </w:p>
    <w:p w14:paraId="26912E30" w14:textId="3466A678" w:rsidR="006A12A3" w:rsidRPr="006A12A3" w:rsidRDefault="00C523ED" w:rsidP="00010C7A">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010C7A" w:rsidRPr="00010C7A">
        <w:rPr>
          <w:rFonts w:ascii="Times New Roman" w:hAnsi="Times New Roman"/>
          <w:sz w:val="24"/>
          <w:szCs w:val="24"/>
        </w:rPr>
        <w:t xml:space="preserve">Technical Control (Review) of design documentation of the new fishing port at rt </w:t>
      </w:r>
      <w:proofErr w:type="spellStart"/>
      <w:r w:rsidR="00010C7A" w:rsidRPr="00010C7A">
        <w:rPr>
          <w:rFonts w:ascii="Times New Roman" w:hAnsi="Times New Roman"/>
          <w:sz w:val="24"/>
          <w:szCs w:val="24"/>
        </w:rPr>
        <w:t>Djeran</w:t>
      </w:r>
      <w:proofErr w:type="spellEnd"/>
      <w:r w:rsidR="00010C7A" w:rsidRPr="00010C7A">
        <w:rPr>
          <w:rFonts w:ascii="Times New Roman" w:hAnsi="Times New Roman"/>
          <w:sz w:val="24"/>
          <w:szCs w:val="24"/>
        </w:rPr>
        <w:t xml:space="preserve"> - Velika </w:t>
      </w:r>
      <w:proofErr w:type="spellStart"/>
      <w:r w:rsidR="00010C7A" w:rsidRPr="00010C7A">
        <w:rPr>
          <w:rFonts w:ascii="Times New Roman" w:hAnsi="Times New Roman"/>
          <w:sz w:val="24"/>
          <w:szCs w:val="24"/>
        </w:rPr>
        <w:t>Plaža</w:t>
      </w:r>
      <w:proofErr w:type="spellEnd"/>
      <w:r w:rsidR="00010C7A" w:rsidRPr="00010C7A">
        <w:rPr>
          <w:rFonts w:ascii="Times New Roman" w:hAnsi="Times New Roman"/>
          <w:sz w:val="24"/>
          <w:szCs w:val="24"/>
        </w:rPr>
        <w:t xml:space="preserve"> (Ulcinj) (complex engineering facility)</w:t>
      </w:r>
    </w:p>
    <w:p w14:paraId="20C552E6" w14:textId="751AF761" w:rsidR="00916E24" w:rsidRPr="00825B5C" w:rsidRDefault="00916E24" w:rsidP="00916E24">
      <w:pPr>
        <w:suppressAutoHyphens/>
        <w:jc w:val="both"/>
        <w:rPr>
          <w:rFonts w:ascii="Times New Roman" w:hAnsi="Times New Roman"/>
          <w:spacing w:val="-2"/>
          <w:sz w:val="24"/>
          <w:szCs w:val="24"/>
        </w:rPr>
      </w:pPr>
    </w:p>
    <w:p w14:paraId="0A870894" w14:textId="0CC35EFA" w:rsidR="00BF7C7B" w:rsidRDefault="009830E4" w:rsidP="00010C7A">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010C7A" w:rsidRPr="00010C7A">
        <w:rPr>
          <w:rFonts w:ascii="Times New Roman" w:hAnsi="Times New Roman"/>
          <w:spacing w:val="-2"/>
          <w:sz w:val="24"/>
          <w:szCs w:val="24"/>
          <w:lang w:val="en-GB"/>
        </w:rPr>
        <w:t xml:space="preserve">perform Technical Control (Review) of the design documentation of the new fishing port at rt </w:t>
      </w:r>
      <w:proofErr w:type="spellStart"/>
      <w:r w:rsidR="00010C7A" w:rsidRPr="00010C7A">
        <w:rPr>
          <w:rFonts w:ascii="Times New Roman" w:hAnsi="Times New Roman"/>
          <w:spacing w:val="-2"/>
          <w:sz w:val="24"/>
          <w:szCs w:val="24"/>
          <w:lang w:val="en-GB"/>
        </w:rPr>
        <w:t>Djeran</w:t>
      </w:r>
      <w:proofErr w:type="spellEnd"/>
      <w:r w:rsidR="00010C7A" w:rsidRPr="00010C7A">
        <w:rPr>
          <w:rFonts w:ascii="Times New Roman" w:hAnsi="Times New Roman"/>
          <w:spacing w:val="-2"/>
          <w:sz w:val="24"/>
          <w:szCs w:val="24"/>
          <w:lang w:val="en-GB"/>
        </w:rPr>
        <w:t xml:space="preserve"> - Velika </w:t>
      </w:r>
      <w:proofErr w:type="spellStart"/>
      <w:r w:rsidR="00010C7A" w:rsidRPr="00010C7A">
        <w:rPr>
          <w:rFonts w:ascii="Times New Roman" w:hAnsi="Times New Roman"/>
          <w:spacing w:val="-2"/>
          <w:sz w:val="24"/>
          <w:szCs w:val="24"/>
          <w:lang w:val="en-GB"/>
        </w:rPr>
        <w:t>Plaža</w:t>
      </w:r>
      <w:proofErr w:type="spellEnd"/>
      <w:r w:rsidR="00010C7A" w:rsidRPr="00010C7A">
        <w:rPr>
          <w:rFonts w:ascii="Times New Roman" w:hAnsi="Times New Roman"/>
          <w:spacing w:val="-2"/>
          <w:sz w:val="24"/>
          <w:szCs w:val="24"/>
          <w:lang w:val="en-GB"/>
        </w:rPr>
        <w:t xml:space="preserve"> (Ulcinj) (complex engineering facility), which shall be performed fully in compliance with valid and applicable Montenegrin technical regulation and legislation</w:t>
      </w:r>
    </w:p>
    <w:p w14:paraId="53D3B436" w14:textId="77777777" w:rsidR="00010C7A" w:rsidRDefault="00010C7A" w:rsidP="0026341F">
      <w:pPr>
        <w:suppressAutoHyphens/>
        <w:rPr>
          <w:rFonts w:ascii="Times New Roman" w:hAnsi="Times New Roman"/>
          <w:spacing w:val="-2"/>
          <w:sz w:val="24"/>
          <w:szCs w:val="24"/>
        </w:rPr>
      </w:pPr>
    </w:p>
    <w:p w14:paraId="3F215104" w14:textId="4AA61E6E" w:rsidR="0026341F" w:rsidRDefault="00010C7A" w:rsidP="00875353">
      <w:pPr>
        <w:suppressAutoHyphens/>
        <w:jc w:val="both"/>
        <w:rPr>
          <w:rFonts w:ascii="Times New Roman" w:hAnsi="Times New Roman"/>
          <w:sz w:val="24"/>
          <w:szCs w:val="24"/>
        </w:rPr>
      </w:pPr>
      <w:r w:rsidRPr="00010C7A">
        <w:rPr>
          <w:rFonts w:ascii="Times New Roman" w:hAnsi="Times New Roman"/>
          <w:sz w:val="24"/>
          <w:szCs w:val="24"/>
        </w:rPr>
        <w:t>The assignment will have total duration of 8 months from the date of contract signing.</w:t>
      </w:r>
    </w:p>
    <w:p w14:paraId="748E9BEA" w14:textId="77777777" w:rsidR="00010C7A" w:rsidRDefault="00010C7A"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proofErr w:type="spellStart"/>
      <w:r w:rsidR="00707FD2">
        <w:rPr>
          <w:rFonts w:ascii="Times New Roman" w:hAnsi="Times New Roman"/>
          <w:spacing w:val="-2"/>
          <w:sz w:val="24"/>
          <w:szCs w:val="24"/>
        </w:rPr>
        <w:t>ToR</w:t>
      </w:r>
      <w:proofErr w:type="spellEnd"/>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5141BC52" w:rsidR="00707FD2" w:rsidRDefault="00707FD2" w:rsidP="00707FD2">
      <w:pPr>
        <w:rPr>
          <w:rFonts w:ascii="Times New Roman" w:hAnsi="Times New Roman"/>
          <w:sz w:val="24"/>
          <w:szCs w:val="24"/>
        </w:rPr>
      </w:pPr>
      <w:r w:rsidRPr="00707FD2">
        <w:rPr>
          <w:rFonts w:ascii="Times New Roman" w:hAnsi="Times New Roman"/>
          <w:sz w:val="24"/>
          <w:szCs w:val="24"/>
        </w:rPr>
        <w:t xml:space="preserve">The </w:t>
      </w:r>
      <w:r w:rsidR="005C37FB">
        <w:rPr>
          <w:rFonts w:ascii="Times New Roman" w:hAnsi="Times New Roman"/>
          <w:sz w:val="24"/>
          <w:szCs w:val="24"/>
        </w:rPr>
        <w:t>evaluation</w:t>
      </w:r>
      <w:r w:rsidRPr="00707FD2">
        <w:rPr>
          <w:rFonts w:ascii="Times New Roman" w:hAnsi="Times New Roman"/>
          <w:sz w:val="24"/>
          <w:szCs w:val="24"/>
        </w:rPr>
        <w:t xml:space="preserve"> </w:t>
      </w:r>
      <w:r w:rsidR="005C37FB">
        <w:rPr>
          <w:rFonts w:ascii="Times New Roman" w:hAnsi="Times New Roman"/>
          <w:sz w:val="24"/>
          <w:szCs w:val="24"/>
        </w:rPr>
        <w:t>criteria</w:t>
      </w:r>
      <w:r w:rsidRPr="00707FD2">
        <w:rPr>
          <w:rFonts w:ascii="Times New Roman" w:hAnsi="Times New Roman"/>
          <w:sz w:val="24"/>
          <w:szCs w:val="24"/>
        </w:rPr>
        <w:t xml:space="preserve"> are:</w:t>
      </w:r>
    </w:p>
    <w:p w14:paraId="312949A1" w14:textId="77777777" w:rsidR="00010C7A" w:rsidRDefault="00010C7A" w:rsidP="00707FD2">
      <w:pPr>
        <w:rPr>
          <w:rFonts w:ascii="Times New Roman" w:hAnsi="Times New Roman"/>
          <w:sz w:val="24"/>
          <w:szCs w:val="24"/>
        </w:rPr>
      </w:pPr>
    </w:p>
    <w:tbl>
      <w:tblPr>
        <w:tblW w:w="86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6"/>
        <w:gridCol w:w="1685"/>
      </w:tblGrid>
      <w:tr w:rsidR="00010C7A" w:rsidRPr="00010C7A" w14:paraId="2CE7CB1B" w14:textId="77777777" w:rsidTr="005C37FB">
        <w:trPr>
          <w:trHeight w:val="57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A2580" w14:textId="77777777" w:rsidR="00010C7A" w:rsidRPr="00010C7A" w:rsidRDefault="00010C7A" w:rsidP="007563F4">
            <w:p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010C7A">
              <w:rPr>
                <w:rFonts w:ascii="Times New Roman" w:eastAsia="Calibri" w:hAnsi="Times New Roman"/>
                <w:color w:val="000000"/>
                <w:sz w:val="24"/>
                <w:szCs w:val="24"/>
                <w:u w:color="000000"/>
                <w:bdr w:val="nil"/>
              </w:rPr>
              <w:t>Criteria</w:t>
            </w:r>
          </w:p>
        </w:tc>
        <w:tc>
          <w:tcPr>
            <w:tcW w:w="1685" w:type="dxa"/>
            <w:tcBorders>
              <w:top w:val="single" w:sz="4" w:space="0" w:color="000000"/>
              <w:left w:val="single" w:sz="4" w:space="0" w:color="000000"/>
              <w:bottom w:val="single" w:sz="4" w:space="0" w:color="000000"/>
              <w:right w:val="single" w:sz="4" w:space="0" w:color="000000"/>
            </w:tcBorders>
          </w:tcPr>
          <w:p w14:paraId="768D7C55" w14:textId="77777777" w:rsidR="00010C7A" w:rsidRPr="00010C7A" w:rsidRDefault="00010C7A" w:rsidP="00010C7A">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010C7A">
              <w:rPr>
                <w:rFonts w:ascii="Times New Roman" w:eastAsia="Calibri" w:hAnsi="Times New Roman"/>
                <w:color w:val="000000"/>
                <w:sz w:val="24"/>
                <w:szCs w:val="24"/>
                <w:u w:color="000000"/>
                <w:bdr w:val="nil"/>
              </w:rPr>
              <w:t>Points</w:t>
            </w:r>
          </w:p>
        </w:tc>
      </w:tr>
      <w:tr w:rsidR="00010C7A" w:rsidRPr="00010C7A" w14:paraId="58B28905" w14:textId="77777777" w:rsidTr="005C37FB">
        <w:trPr>
          <w:trHeight w:val="594"/>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D46A8" w14:textId="77777777" w:rsidR="00010C7A" w:rsidRPr="00010C7A" w:rsidRDefault="00010C7A" w:rsidP="00010C7A">
            <w:p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010C7A">
              <w:rPr>
                <w:rFonts w:ascii="Times New Roman" w:eastAsia="Calibri" w:hAnsi="Times New Roman"/>
                <w:color w:val="000000"/>
                <w:sz w:val="24"/>
                <w:szCs w:val="24"/>
                <w:u w:color="000000"/>
                <w:bdr w:val="nil"/>
              </w:rPr>
              <w:lastRenderedPageBreak/>
              <w:t xml:space="preserve">At least 10 years and minimum 10 assignments in technical design/technical control (review) </w:t>
            </w:r>
          </w:p>
        </w:tc>
        <w:tc>
          <w:tcPr>
            <w:tcW w:w="1685" w:type="dxa"/>
            <w:tcBorders>
              <w:top w:val="single" w:sz="4" w:space="0" w:color="000000"/>
              <w:left w:val="single" w:sz="4" w:space="0" w:color="000000"/>
              <w:bottom w:val="single" w:sz="4" w:space="0" w:color="000000"/>
              <w:right w:val="single" w:sz="4" w:space="0" w:color="000000"/>
            </w:tcBorders>
          </w:tcPr>
          <w:p w14:paraId="21BC8548" w14:textId="15B9A8A8" w:rsidR="00010C7A" w:rsidRPr="00010C7A" w:rsidRDefault="00010C7A" w:rsidP="00010C7A">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010C7A">
              <w:rPr>
                <w:rFonts w:ascii="Times New Roman" w:eastAsia="Calibri" w:hAnsi="Times New Roman"/>
                <w:color w:val="000000"/>
                <w:sz w:val="24"/>
                <w:szCs w:val="24"/>
                <w:u w:color="000000"/>
                <w:bdr w:val="nil"/>
              </w:rPr>
              <w:t>30</w:t>
            </w:r>
          </w:p>
          <w:p w14:paraId="5851E45C" w14:textId="77777777" w:rsidR="00010C7A" w:rsidRPr="00010C7A" w:rsidRDefault="00010C7A" w:rsidP="00010C7A">
            <w:pPr>
              <w:pBdr>
                <w:top w:val="nil"/>
                <w:left w:val="nil"/>
                <w:bottom w:val="nil"/>
                <w:right w:val="nil"/>
                <w:between w:val="nil"/>
                <w:bar w:val="nil"/>
              </w:pBdr>
              <w:jc w:val="center"/>
              <w:rPr>
                <w:rFonts w:ascii="Times New Roman" w:eastAsia="Calibri" w:hAnsi="Times New Roman"/>
                <w:color w:val="000000"/>
                <w:sz w:val="24"/>
                <w:szCs w:val="24"/>
                <w:u w:color="000000"/>
                <w:bdr w:val="nil"/>
              </w:rPr>
            </w:pPr>
          </w:p>
        </w:tc>
      </w:tr>
      <w:tr w:rsidR="00010C7A" w:rsidRPr="00010C7A" w14:paraId="0D64B9AE" w14:textId="77777777" w:rsidTr="005C37FB">
        <w:trPr>
          <w:trHeight w:val="619"/>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AF92" w14:textId="0BBC02FE" w:rsidR="00010C7A" w:rsidRPr="00010C7A" w:rsidRDefault="00010C7A" w:rsidP="00010C7A">
            <w:p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010C7A">
              <w:rPr>
                <w:rFonts w:ascii="Times New Roman" w:eastAsia="Calibri" w:hAnsi="Times New Roman"/>
                <w:color w:val="000000"/>
                <w:sz w:val="24"/>
                <w:szCs w:val="24"/>
                <w:u w:color="000000"/>
                <w:bdr w:val="nil"/>
              </w:rPr>
              <w:t>At least 5 years of experience in the (technical design/technical control (review)) of complex engineering facilities;</w:t>
            </w:r>
          </w:p>
          <w:p w14:paraId="7CB527F6" w14:textId="6F00F70C" w:rsidR="00010C7A" w:rsidRPr="00010C7A" w:rsidRDefault="00010C7A" w:rsidP="00010C7A">
            <w:pPr>
              <w:rPr>
                <w:rFonts w:ascii="Times New Roman" w:eastAsia="Arial Unicode MS" w:hAnsi="Times New Roman"/>
                <w:color w:val="000000"/>
                <w:sz w:val="24"/>
                <w:szCs w:val="24"/>
                <w:u w:color="000000"/>
                <w:bdr w:val="nil"/>
              </w:rPr>
            </w:pPr>
            <w:r w:rsidRPr="00010C7A">
              <w:rPr>
                <w:rFonts w:ascii="Times New Roman" w:eastAsia="Arial Unicode MS" w:hAnsi="Times New Roman"/>
                <w:color w:val="000000"/>
                <w:sz w:val="24"/>
                <w:szCs w:val="24"/>
                <w:u w:color="000000"/>
                <w:bdr w:val="nil"/>
              </w:rPr>
              <w:t xml:space="preserve">At least three projects of technical design/technical control (review)) of the ports </w:t>
            </w:r>
          </w:p>
          <w:p w14:paraId="4CCB03D9" w14:textId="77777777" w:rsidR="00010C7A" w:rsidRPr="00010C7A" w:rsidRDefault="00010C7A" w:rsidP="007563F4">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235F82DC" w14:textId="77777777" w:rsidR="00010C7A" w:rsidRPr="00010C7A" w:rsidRDefault="00010C7A" w:rsidP="007563F4">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010C7A">
              <w:rPr>
                <w:rFonts w:ascii="Times New Roman" w:eastAsia="Calibri" w:hAnsi="Times New Roman"/>
                <w:color w:val="000000"/>
                <w:sz w:val="24"/>
                <w:szCs w:val="24"/>
                <w:u w:color="000000"/>
                <w:bdr w:val="nil"/>
              </w:rPr>
              <w:t xml:space="preserve">Overview must include: detail data on </w:t>
            </w:r>
            <w:proofErr w:type="gramStart"/>
            <w:r w:rsidRPr="00010C7A">
              <w:rPr>
                <w:rFonts w:ascii="Times New Roman" w:eastAsia="Calibri" w:hAnsi="Times New Roman"/>
                <w:color w:val="000000"/>
                <w:sz w:val="24"/>
                <w:szCs w:val="24"/>
                <w:u w:color="000000"/>
                <w:bdr w:val="nil"/>
              </w:rPr>
              <w:t>investor’s</w:t>
            </w:r>
            <w:proofErr w:type="gramEnd"/>
            <w:r w:rsidRPr="00010C7A">
              <w:rPr>
                <w:rFonts w:ascii="Times New Roman" w:eastAsia="Calibri" w:hAnsi="Times New Roman"/>
                <w:color w:val="000000"/>
                <w:sz w:val="24"/>
                <w:szCs w:val="24"/>
                <w:u w:color="000000"/>
                <w:bdr w:val="nil"/>
              </w:rPr>
              <w:t xml:space="preserve">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685" w:type="dxa"/>
            <w:tcBorders>
              <w:top w:val="single" w:sz="4" w:space="0" w:color="000000"/>
              <w:left w:val="single" w:sz="4" w:space="0" w:color="000000"/>
              <w:bottom w:val="single" w:sz="4" w:space="0" w:color="000000"/>
              <w:right w:val="single" w:sz="4" w:space="0" w:color="000000"/>
            </w:tcBorders>
            <w:vAlign w:val="center"/>
          </w:tcPr>
          <w:p w14:paraId="222C0266" w14:textId="5A3F9029" w:rsidR="00010C7A" w:rsidRPr="00010C7A" w:rsidDel="00144ACE" w:rsidRDefault="00010C7A" w:rsidP="00010C7A">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010C7A">
              <w:rPr>
                <w:rFonts w:ascii="Times New Roman" w:eastAsia="Calibri" w:hAnsi="Times New Roman"/>
                <w:color w:val="000000"/>
                <w:sz w:val="24"/>
                <w:szCs w:val="24"/>
                <w:u w:color="000000"/>
                <w:bdr w:val="nil"/>
              </w:rPr>
              <w:t>60</w:t>
            </w:r>
          </w:p>
        </w:tc>
      </w:tr>
      <w:tr w:rsidR="00010C7A" w:rsidRPr="00010C7A" w14:paraId="6ABA6316" w14:textId="77777777" w:rsidTr="005C37FB">
        <w:trPr>
          <w:trHeight w:val="481"/>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234E0" w14:textId="0FFD1B8C" w:rsidR="00010C7A" w:rsidRPr="00010C7A" w:rsidRDefault="00010C7A" w:rsidP="00010C7A">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010C7A">
              <w:rPr>
                <w:rFonts w:ascii="Times New Roman" w:hAnsi="Times New Roman"/>
                <w:sz w:val="24"/>
                <w:szCs w:val="24"/>
              </w:rPr>
              <w:t xml:space="preserve">The capacity and availability of relevant staff and resources to carry out the required work in the required period in accordance with requirements in the </w:t>
            </w:r>
            <w:proofErr w:type="spellStart"/>
            <w:r w:rsidRPr="00010C7A">
              <w:rPr>
                <w:rFonts w:ascii="Times New Roman" w:hAnsi="Times New Roman"/>
                <w:sz w:val="24"/>
                <w:szCs w:val="24"/>
              </w:rPr>
              <w:t>ToR</w:t>
            </w:r>
            <w:proofErr w:type="spellEnd"/>
            <w:r w:rsidRPr="00010C7A">
              <w:rPr>
                <w:rFonts w:ascii="Times New Roman" w:hAnsi="Times New Roman"/>
                <w:sz w:val="24"/>
                <w:szCs w:val="24"/>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8533238" w14:textId="457F6CD8" w:rsidR="00010C7A" w:rsidRPr="00010C7A" w:rsidRDefault="00010C7A" w:rsidP="00010C7A">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010C7A">
              <w:rPr>
                <w:rFonts w:ascii="Times New Roman" w:eastAsia="Calibri" w:hAnsi="Times New Roman"/>
                <w:color w:val="000000"/>
                <w:sz w:val="24"/>
                <w:szCs w:val="24"/>
                <w:u w:color="000000"/>
                <w:bdr w:val="nil"/>
              </w:rPr>
              <w:t>10</w:t>
            </w:r>
          </w:p>
        </w:tc>
      </w:tr>
    </w:tbl>
    <w:p w14:paraId="65DF8672" w14:textId="77777777" w:rsidR="00707FD2" w:rsidRPr="00707FD2" w:rsidRDefault="00707FD2" w:rsidP="00707FD2">
      <w:pPr>
        <w:rPr>
          <w:rFonts w:ascii="Times New Roman" w:hAnsi="Times New Roman"/>
          <w:sz w:val="24"/>
          <w:szCs w:val="24"/>
        </w:rPr>
      </w:pPr>
    </w:p>
    <w:p w14:paraId="20F86BEC" w14:textId="30FE73F8" w:rsidR="00875353" w:rsidRPr="005C37FB" w:rsidRDefault="005C37FB" w:rsidP="005C37FB">
      <w:pPr>
        <w:rPr>
          <w:rFonts w:ascii="Calibri" w:hAnsi="Calibri" w:cs="Calibri"/>
          <w:szCs w:val="22"/>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707FD2">
        <w:rPr>
          <w:rFonts w:ascii="Times New Roman" w:hAnsi="Times New Roman"/>
          <w:spacing w:val="-2"/>
          <w:sz w:val="24"/>
          <w:szCs w:val="24"/>
        </w:rPr>
        <w:t>. Qualifications and</w:t>
      </w:r>
      <w:r>
        <w:rPr>
          <w:rFonts w:ascii="Times New Roman" w:hAnsi="Times New Roman"/>
          <w:spacing w:val="-2"/>
          <w:sz w:val="24"/>
          <w:szCs w:val="24"/>
        </w:rPr>
        <w:t xml:space="preserve"> </w:t>
      </w:r>
      <w:r w:rsidR="00875353" w:rsidRPr="00707FD2">
        <w:rPr>
          <w:rFonts w:ascii="Times New Roman" w:hAnsi="Times New Roman"/>
          <w:spacing w:val="-2"/>
          <w:sz w:val="24"/>
          <w:szCs w:val="24"/>
        </w:rPr>
        <w:t>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3CBDD297"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5C37FB">
        <w:rPr>
          <w:rFonts w:ascii="Times New Roman" w:hAnsi="Times New Roman"/>
          <w:spacing w:val="-2"/>
          <w:sz w:val="24"/>
        </w:rPr>
        <w:t>November 7</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proofErr w:type="spellStart"/>
      <w:r w:rsidR="00EB34EE">
        <w:rPr>
          <w:rFonts w:ascii="Times New Roman" w:hAnsi="Times New Roman"/>
          <w:iCs/>
          <w:spacing w:val="-2"/>
          <w:sz w:val="24"/>
          <w:lang w:val="en-GB"/>
        </w:rPr>
        <w:t>Studentska</w:t>
      </w:r>
      <w:proofErr w:type="spellEnd"/>
      <w:r w:rsidR="00EB34EE">
        <w:rPr>
          <w:rFonts w:ascii="Times New Roman" w:hAnsi="Times New Roman"/>
          <w:iCs/>
          <w:spacing w:val="-2"/>
          <w:sz w:val="24"/>
          <w:lang w:val="en-GB"/>
        </w:rPr>
        <w:t xml:space="preserve">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1D56" w14:textId="77777777" w:rsidR="00584166" w:rsidRDefault="00584166">
      <w:r>
        <w:separator/>
      </w:r>
    </w:p>
  </w:endnote>
  <w:endnote w:type="continuationSeparator" w:id="0">
    <w:p w14:paraId="31E77A0D" w14:textId="77777777" w:rsidR="00584166" w:rsidRDefault="00584166">
      <w:r>
        <w:rPr>
          <w:sz w:val="24"/>
        </w:rPr>
        <w:t xml:space="preserve"> </w:t>
      </w:r>
    </w:p>
  </w:endnote>
  <w:endnote w:type="continuationNotice" w:id="1">
    <w:p w14:paraId="398D43A7" w14:textId="77777777" w:rsidR="00584166" w:rsidRDefault="005841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C273" w14:textId="77777777" w:rsidR="00584166" w:rsidRDefault="00584166">
      <w:r>
        <w:rPr>
          <w:sz w:val="24"/>
        </w:rPr>
        <w:separator/>
      </w:r>
    </w:p>
  </w:footnote>
  <w:footnote w:type="continuationSeparator" w:id="0">
    <w:p w14:paraId="7FC7D89B" w14:textId="77777777" w:rsidR="00584166" w:rsidRDefault="0058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6"/>
  </w:num>
  <w:num w:numId="2" w16cid:durableId="560870920">
    <w:abstractNumId w:val="8"/>
  </w:num>
  <w:num w:numId="3" w16cid:durableId="197084791">
    <w:abstractNumId w:val="1"/>
  </w:num>
  <w:num w:numId="4" w16cid:durableId="611548255">
    <w:abstractNumId w:val="3"/>
  </w:num>
  <w:num w:numId="5" w16cid:durableId="1208032013">
    <w:abstractNumId w:val="4"/>
  </w:num>
  <w:num w:numId="6" w16cid:durableId="890843155">
    <w:abstractNumId w:val="7"/>
  </w:num>
  <w:num w:numId="7" w16cid:durableId="828404157">
    <w:abstractNumId w:val="5"/>
  </w:num>
  <w:num w:numId="8" w16cid:durableId="242882614">
    <w:abstractNumId w:val="0"/>
  </w:num>
  <w:num w:numId="9" w16cid:durableId="109053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10C7A"/>
    <w:rsid w:val="00026BA1"/>
    <w:rsid w:val="000415A9"/>
    <w:rsid w:val="000447BE"/>
    <w:rsid w:val="0007139E"/>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6341F"/>
    <w:rsid w:val="002727A9"/>
    <w:rsid w:val="00276E66"/>
    <w:rsid w:val="002848ED"/>
    <w:rsid w:val="002B2EC7"/>
    <w:rsid w:val="002C4377"/>
    <w:rsid w:val="002C7721"/>
    <w:rsid w:val="00357959"/>
    <w:rsid w:val="00372355"/>
    <w:rsid w:val="003736CD"/>
    <w:rsid w:val="00394CE1"/>
    <w:rsid w:val="003B0ADD"/>
    <w:rsid w:val="004011E2"/>
    <w:rsid w:val="004019F6"/>
    <w:rsid w:val="00435556"/>
    <w:rsid w:val="00436995"/>
    <w:rsid w:val="00447B7B"/>
    <w:rsid w:val="004A5E02"/>
    <w:rsid w:val="004C3F92"/>
    <w:rsid w:val="004E721D"/>
    <w:rsid w:val="005377C1"/>
    <w:rsid w:val="005607AB"/>
    <w:rsid w:val="00561114"/>
    <w:rsid w:val="00584166"/>
    <w:rsid w:val="00593053"/>
    <w:rsid w:val="005A0276"/>
    <w:rsid w:val="005A7A01"/>
    <w:rsid w:val="005C37FB"/>
    <w:rsid w:val="005C48F5"/>
    <w:rsid w:val="00661C9B"/>
    <w:rsid w:val="00674D1E"/>
    <w:rsid w:val="00684E8F"/>
    <w:rsid w:val="006A12A3"/>
    <w:rsid w:val="006D6898"/>
    <w:rsid w:val="006F3706"/>
    <w:rsid w:val="00707FD2"/>
    <w:rsid w:val="00724C44"/>
    <w:rsid w:val="0074593C"/>
    <w:rsid w:val="00750F9A"/>
    <w:rsid w:val="00785CA1"/>
    <w:rsid w:val="007D59F6"/>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1713"/>
    <w:rsid w:val="00A05A45"/>
    <w:rsid w:val="00A56872"/>
    <w:rsid w:val="00A90DFA"/>
    <w:rsid w:val="00A97608"/>
    <w:rsid w:val="00AB71C1"/>
    <w:rsid w:val="00AE1CF6"/>
    <w:rsid w:val="00AE5E21"/>
    <w:rsid w:val="00B20153"/>
    <w:rsid w:val="00B3630A"/>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8414F"/>
    <w:rsid w:val="00DA15DD"/>
    <w:rsid w:val="00DB75A4"/>
    <w:rsid w:val="00DD7362"/>
    <w:rsid w:val="00DE6007"/>
    <w:rsid w:val="00DE7B23"/>
    <w:rsid w:val="00DF4F57"/>
    <w:rsid w:val="00E07E32"/>
    <w:rsid w:val="00E121DB"/>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4001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24</cp:revision>
  <cp:lastPrinted>2019-04-12T07:44:00Z</cp:lastPrinted>
  <dcterms:created xsi:type="dcterms:W3CDTF">2018-10-23T14:49:00Z</dcterms:created>
  <dcterms:modified xsi:type="dcterms:W3CDTF">2024-10-23T12:11:00Z</dcterms:modified>
</cp:coreProperties>
</file>